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ХИП-Петрохемија доо</w:t>
      </w:r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F3057" w:rsidRDefault="00337679" w:rsidP="002F3057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DD3A9A" w:rsidRDefault="00C13C8B" w:rsidP="00F71C4F">
      <w:pPr>
        <w:spacing w:before="0" w:after="0"/>
        <w:rPr>
          <w:rFonts w:cs="Arial"/>
          <w:sz w:val="24"/>
          <w:szCs w:val="24"/>
          <w:lang w:val="sr-Cyrl-RS" w:eastAsia="sr-Latn-RS"/>
        </w:rPr>
      </w:pPr>
      <w:r w:rsidRPr="00DC5268">
        <w:rPr>
          <w:rFonts w:cs="Arial"/>
          <w:sz w:val="24"/>
          <w:szCs w:val="24"/>
          <w:lang w:val="sr-Cyrl-RS" w:eastAsia="sr-Latn-RS"/>
        </w:rPr>
        <w:t>ТЕ</w:t>
      </w:r>
      <w:r>
        <w:rPr>
          <w:rFonts w:cs="Arial"/>
          <w:sz w:val="24"/>
          <w:szCs w:val="24"/>
          <w:lang w:val="sr-Cyrl-RS" w:eastAsia="sr-Latn-RS"/>
        </w:rPr>
        <w:t>ХНИЧКИ ЗАДАТАК ЗА НАБАВКУ УСЛУГ</w:t>
      </w:r>
      <w:r>
        <w:rPr>
          <w:rFonts w:cs="Arial"/>
          <w:sz w:val="24"/>
          <w:szCs w:val="24"/>
          <w:lang w:val="sr-Latn-RS" w:eastAsia="sr-Latn-RS"/>
        </w:rPr>
        <w:t>E</w:t>
      </w:r>
      <w:r w:rsidRPr="00DC5268">
        <w:rPr>
          <w:rFonts w:cs="Arial"/>
          <w:sz w:val="24"/>
          <w:szCs w:val="24"/>
          <w:lang w:val="sr-Cyrl-RS" w:eastAsia="sr-Latn-RS"/>
        </w:rPr>
        <w:t xml:space="preserve"> </w:t>
      </w:r>
      <w:r>
        <w:rPr>
          <w:rFonts w:cs="Arial"/>
          <w:sz w:val="24"/>
          <w:szCs w:val="24"/>
          <w:lang w:val="sr-Cyrl-RS" w:eastAsia="sr-Latn-RS"/>
        </w:rPr>
        <w:t xml:space="preserve">ЗБРИЊАВАЊА </w:t>
      </w:r>
      <w:r w:rsidRPr="00DC5268">
        <w:rPr>
          <w:rFonts w:cs="Arial"/>
          <w:sz w:val="24"/>
          <w:szCs w:val="24"/>
          <w:lang w:val="sr-Cyrl-RS" w:eastAsia="sr-Latn-RS"/>
        </w:rPr>
        <w:t xml:space="preserve">ОТПАДА </w:t>
      </w:r>
      <w:r>
        <w:rPr>
          <w:rFonts w:cs="Arial"/>
          <w:sz w:val="24"/>
          <w:szCs w:val="24"/>
          <w:lang w:val="sr-Cyrl-RS" w:eastAsia="sr-Latn-RS"/>
        </w:rPr>
        <w:t>(</w:t>
      </w:r>
      <w:r>
        <w:rPr>
          <w:rFonts w:cs="Arial"/>
          <w:lang w:val="sr-Cyrl-RS"/>
        </w:rPr>
        <w:t>Отпадни муљ од декарбонизације</w:t>
      </w:r>
      <w:r>
        <w:rPr>
          <w:rFonts w:cs="Arial"/>
          <w:sz w:val="24"/>
          <w:szCs w:val="24"/>
          <w:lang w:val="sr-Cyrl-RS" w:eastAsia="sr-Latn-RS"/>
        </w:rPr>
        <w:t>)</w:t>
      </w:r>
    </w:p>
    <w:p w:rsidR="00C13C8B" w:rsidRDefault="00C13C8B" w:rsidP="00F71C4F">
      <w:pPr>
        <w:spacing w:before="0" w:after="0"/>
        <w:rPr>
          <w:rFonts w:cs="Arial"/>
          <w:sz w:val="24"/>
          <w:szCs w:val="24"/>
          <w:lang w:val="ru-RU"/>
        </w:rPr>
      </w:pPr>
    </w:p>
    <w:p w:rsidR="00337679" w:rsidRDefault="00337679" w:rsidP="00F71C4F">
      <w:pPr>
        <w:spacing w:before="0" w:after="0"/>
        <w:rPr>
          <w:rFonts w:cs="Arial"/>
          <w:lang w:val="sr-Latn-RS"/>
        </w:rPr>
      </w:pPr>
      <w:r w:rsidRPr="0039364E">
        <w:rPr>
          <w:rFonts w:cs="Arial"/>
          <w:sz w:val="24"/>
          <w:szCs w:val="24"/>
          <w:lang w:val="ru-RU"/>
        </w:rPr>
        <w:t>Поштовани</w:t>
      </w:r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3522A8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r w:rsidR="008A2345" w:rsidRPr="008A2345">
        <w:rPr>
          <w:rFonts w:cs="Arial"/>
          <w:lang w:val="ru-RU"/>
        </w:rPr>
        <w:t>Петрохемија</w:t>
      </w:r>
      <w:r w:rsidR="008A2345"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доо</w:t>
      </w:r>
      <w:r w:rsidR="008A2345"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спроводи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поступак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 xml:space="preserve">: </w:t>
      </w:r>
    </w:p>
    <w:p w:rsidR="00296E4D" w:rsidRPr="00296E4D" w:rsidRDefault="00296E4D" w:rsidP="003522A8">
      <w:pPr>
        <w:spacing w:before="0" w:after="0"/>
        <w:rPr>
          <w:rFonts w:cs="Arial"/>
          <w:b/>
          <w:lang w:val="sr-Latn-RS"/>
        </w:rPr>
      </w:pPr>
    </w:p>
    <w:p w:rsidR="00C13C8B" w:rsidRDefault="00C13C8B" w:rsidP="00F71C4F">
      <w:pPr>
        <w:spacing w:before="0" w:after="0"/>
        <w:rPr>
          <w:rFonts w:cs="Arial"/>
          <w:sz w:val="24"/>
          <w:szCs w:val="24"/>
          <w:lang w:val="sr-Cyrl-RS" w:eastAsia="sr-Latn-RS"/>
        </w:rPr>
      </w:pPr>
      <w:r w:rsidRPr="00DC5268">
        <w:rPr>
          <w:rFonts w:cs="Arial"/>
          <w:sz w:val="24"/>
          <w:szCs w:val="24"/>
          <w:lang w:val="sr-Cyrl-RS" w:eastAsia="sr-Latn-RS"/>
        </w:rPr>
        <w:t>ТЕ</w:t>
      </w:r>
      <w:r>
        <w:rPr>
          <w:rFonts w:cs="Arial"/>
          <w:sz w:val="24"/>
          <w:szCs w:val="24"/>
          <w:lang w:val="sr-Cyrl-RS" w:eastAsia="sr-Latn-RS"/>
        </w:rPr>
        <w:t>ХНИЧКИ ЗАДАТАК ЗА НАБАВКУ УСЛУГ</w:t>
      </w:r>
      <w:r>
        <w:rPr>
          <w:rFonts w:cs="Arial"/>
          <w:sz w:val="24"/>
          <w:szCs w:val="24"/>
          <w:lang w:val="sr-Latn-RS" w:eastAsia="sr-Latn-RS"/>
        </w:rPr>
        <w:t>E</w:t>
      </w:r>
      <w:r w:rsidRPr="00DC5268">
        <w:rPr>
          <w:rFonts w:cs="Arial"/>
          <w:sz w:val="24"/>
          <w:szCs w:val="24"/>
          <w:lang w:val="sr-Cyrl-RS" w:eastAsia="sr-Latn-RS"/>
        </w:rPr>
        <w:t xml:space="preserve"> </w:t>
      </w:r>
      <w:r>
        <w:rPr>
          <w:rFonts w:cs="Arial"/>
          <w:sz w:val="24"/>
          <w:szCs w:val="24"/>
          <w:lang w:val="sr-Cyrl-RS" w:eastAsia="sr-Latn-RS"/>
        </w:rPr>
        <w:t xml:space="preserve">ЗБРИЊАВАЊА </w:t>
      </w:r>
      <w:r w:rsidRPr="00DC5268">
        <w:rPr>
          <w:rFonts w:cs="Arial"/>
          <w:sz w:val="24"/>
          <w:szCs w:val="24"/>
          <w:lang w:val="sr-Cyrl-RS" w:eastAsia="sr-Latn-RS"/>
        </w:rPr>
        <w:t xml:space="preserve">ОТПАДА </w:t>
      </w:r>
      <w:r>
        <w:rPr>
          <w:rFonts w:cs="Arial"/>
          <w:sz w:val="24"/>
          <w:szCs w:val="24"/>
          <w:lang w:val="sr-Cyrl-RS" w:eastAsia="sr-Latn-RS"/>
        </w:rPr>
        <w:t>(</w:t>
      </w:r>
      <w:r>
        <w:rPr>
          <w:rFonts w:cs="Arial"/>
          <w:lang w:val="sr-Cyrl-RS"/>
        </w:rPr>
        <w:t>Отпадни муљ од декарбонизације</w:t>
      </w:r>
      <w:r>
        <w:rPr>
          <w:rFonts w:cs="Arial"/>
          <w:sz w:val="24"/>
          <w:szCs w:val="24"/>
          <w:lang w:val="sr-Cyrl-RS" w:eastAsia="sr-Latn-RS"/>
        </w:rPr>
        <w:t>)</w:t>
      </w:r>
    </w:p>
    <w:p w:rsidR="00296E4D" w:rsidRDefault="00DD3A9A" w:rsidP="00F71C4F">
      <w:pPr>
        <w:spacing w:before="0" w:after="0"/>
        <w:rPr>
          <w:rFonts w:cs="Arial"/>
          <w:sz w:val="24"/>
          <w:szCs w:val="24"/>
          <w:lang w:val="sr-Cyrl-RS" w:eastAsia="sr-Latn-RS"/>
        </w:rPr>
      </w:pPr>
      <w:r>
        <w:rPr>
          <w:rFonts w:cs="Arial"/>
          <w:sz w:val="24"/>
          <w:szCs w:val="24"/>
          <w:lang w:val="sr-Cyrl-RS" w:eastAsia="sr-Latn-RS"/>
        </w:rPr>
        <w:t>)</w:t>
      </w:r>
    </w:p>
    <w:p w:rsidR="00DD3A9A" w:rsidRPr="00296E4D" w:rsidRDefault="00DD3A9A" w:rsidP="00F71C4F">
      <w:pPr>
        <w:spacing w:before="0" w:after="0"/>
        <w:rPr>
          <w:rFonts w:cs="Arial"/>
          <w:b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>ашу најбољу понуду у складу са условима Наручиоца и Техничким задатком.</w:t>
      </w: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r w:rsidRPr="008160C7">
        <w:rPr>
          <w:rFonts w:cs="Arial"/>
          <w:color w:val="000000" w:themeColor="text1"/>
          <w:lang w:val="ru-RU"/>
        </w:rPr>
        <w:t>Понуд</w:t>
      </w:r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достављају у електронској форми преко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yperlink"/>
            <w:rFonts w:cs="Arial"/>
            <w:b/>
            <w:color w:val="0000FF"/>
            <w:lang w:val="ru-RU"/>
          </w:rPr>
          <w:t>http</w:t>
        </w:r>
        <w:r w:rsidRPr="00596229">
          <w:rPr>
            <w:rStyle w:val="Hyperlink"/>
            <w:rFonts w:cs="Arial"/>
            <w:b/>
            <w:color w:val="0000FF"/>
          </w:rPr>
          <w:t>s</w:t>
        </w:r>
        <w:r w:rsidRPr="00596229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количине.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r w:rsidRPr="006D51AB">
        <w:rPr>
          <w:rFonts w:cs="Arial"/>
          <w:lang w:val="ru-RU" w:eastAsia="sr-Latn-CS"/>
        </w:rPr>
        <w:t>онуду</w:t>
      </w:r>
      <w:r w:rsidRPr="00F71C4F">
        <w:rPr>
          <w:rFonts w:cs="Arial"/>
          <w:lang w:val="hr-HR" w:eastAsia="sr-Latn-CS"/>
        </w:rPr>
        <w:t xml:space="preserve"> било самостално или у оквиру конзорцијума.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r w:rsidR="00386329" w:rsidRPr="006D51AB">
        <w:rPr>
          <w:rFonts w:cs="Arial"/>
          <w:lang w:val="ru-RU" w:eastAsia="sr-Latn-CS"/>
        </w:rPr>
        <w:t>онуду</w:t>
      </w:r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r w:rsidRPr="006D51AB">
        <w:rPr>
          <w:rFonts w:cs="Arial"/>
          <w:lang w:val="ru-RU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је доставити </w:t>
      </w:r>
      <w:r w:rsidR="00B80C39" w:rsidRPr="006D51AB">
        <w:rPr>
          <w:rFonts w:cs="Arial"/>
          <w:lang w:val="ru-RU"/>
        </w:rPr>
        <w:t xml:space="preserve">потписан </w:t>
      </w:r>
      <w:r w:rsidR="00F71C4F" w:rsidRPr="006D51AB">
        <w:rPr>
          <w:rFonts w:cs="Arial"/>
          <w:lang w:val="ru-RU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6D51AB">
        <w:rPr>
          <w:rFonts w:cs="Arial"/>
          <w:lang w:val="ru-RU"/>
        </w:rPr>
        <w:t xml:space="preserve"> потписан</w:t>
      </w:r>
      <w:r w:rsidR="00F71C4F" w:rsidRPr="006D51AB">
        <w:rPr>
          <w:rFonts w:cs="Arial"/>
          <w:lang w:val="ru-RU"/>
        </w:rPr>
        <w:t xml:space="preserve"> Уговор о конзорцијуму.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Понуђач је у обавези да прихвати Уговор о поверљивости, HSE Споразум и Споразум о антикорупцијском понашању - који је израдио Наручилац.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По потреби, Наручилац може накнадно захтевати доставу: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r w:rsidRPr="00E809A6">
        <w:rPr>
          <w:rFonts w:ascii="Arial" w:hAnsi="Arial" w:cs="Arial"/>
          <w:sz w:val="22"/>
          <w:szCs w:val="22"/>
          <w:lang w:val="ru-RU"/>
        </w:rPr>
        <w:t>Извештај о рејтингу, издат од стране компаније „</w:t>
      </w:r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“ (примењује се на компаније које нису регистроване на територији Србије),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r w:rsidRPr="00E809A6">
        <w:rPr>
          <w:rFonts w:eastAsia="Times New Roman" w:cs="Arial"/>
          <w:lang w:val="ru-RU" w:eastAsia="sr-Latn-CS"/>
        </w:rPr>
        <w:t>Извештај о солвентности понуђача и финансијски извештај о позитивном "скорингу" (примењује се на компаније које су регистроване у Србији).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>Мора бити најмање</w:t>
      </w:r>
      <w:r w:rsidR="008160C7">
        <w:rPr>
          <w:rFonts w:ascii="Arial" w:hAnsi="Arial" w:cs="Arial"/>
          <w:sz w:val="22"/>
          <w:szCs w:val="22"/>
        </w:rPr>
        <w:t xml:space="preserve"> 120 </w:t>
      </w:r>
      <w:r w:rsidRPr="001B08DC">
        <w:rPr>
          <w:rFonts w:ascii="Arial" w:hAnsi="Arial" w:cs="Arial"/>
          <w:sz w:val="22"/>
          <w:szCs w:val="22"/>
          <w:lang w:val="ru-RU"/>
        </w:rPr>
        <w:t>календарских дана од коначног рока за достављање понуда.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>Економски најповољнија понуда под условом да је позитивно технички оцењена</w:t>
      </w:r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r w:rsidRPr="006D51AB">
        <w:rPr>
          <w:rFonts w:cs="Arial"/>
          <w:szCs w:val="20"/>
          <w:lang w:val="ru-RU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процесуирана </w:t>
      </w:r>
      <w:r w:rsidR="00961D70">
        <w:rPr>
          <w:lang w:val="sr-Cyrl-RS"/>
        </w:rPr>
        <w:t>у складу са процедурама ХИП-Петрохемије,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r>
        <w:rPr>
          <w:lang w:val="ru-RU"/>
        </w:rPr>
        <w:t xml:space="preserve">Понуђачи који нису квалификовани са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>не могу ступати у посло</w:t>
      </w:r>
      <w:r w:rsidR="00961D70">
        <w:rPr>
          <w:lang w:val="ru-RU"/>
        </w:rPr>
        <w:t>вну сарадњу са ХИП-Петрохемијом, Панчево</w:t>
      </w:r>
      <w:r>
        <w:rPr>
          <w:lang w:val="ru-RU"/>
        </w:rPr>
        <w:t xml:space="preserve">, те је с'тога потребно обезбедити </w:t>
      </w:r>
      <w:r>
        <w:t>HSE</w:t>
      </w:r>
      <w:r>
        <w:rPr>
          <w:lang w:val="ru-RU"/>
        </w:rPr>
        <w:t xml:space="preserve"> квалификацију. Такође скрећемо пажњу да се поступак </w:t>
      </w:r>
      <w:r>
        <w:t>HSE</w:t>
      </w:r>
      <w:r>
        <w:rPr>
          <w:lang w:val="ru-RU"/>
        </w:rPr>
        <w:t xml:space="preserve"> квалификације може започети мимо овог или било ког другог просеца набавке путем интернет странице друштва – линк: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r>
          <w:rPr>
            <w:rStyle w:val="Hyperlink"/>
          </w:rPr>
          <w:t>tenderi</w:t>
        </w:r>
        <w:r>
          <w:rPr>
            <w:rStyle w:val="Hyperlink"/>
            <w:lang w:val="ru-RU"/>
          </w:rPr>
          <w:t>.</w:t>
        </w:r>
        <w:r>
          <w:rPr>
            <w:rStyle w:val="Hyperlink"/>
          </w:rPr>
          <w:t>nis</w:t>
        </w:r>
        <w:r>
          <w:rPr>
            <w:rStyle w:val="Hyperlink"/>
            <w:lang w:val="ru-RU"/>
          </w:rPr>
          <w:t>.</w:t>
        </w:r>
        <w:r>
          <w:rPr>
            <w:rStyle w:val="Hyperlink"/>
          </w:rPr>
          <w:t>eu</w:t>
        </w:r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r>
          <w:rPr>
            <w:rStyle w:val="Hyperlink"/>
          </w:rPr>
          <w:t>hse</w:t>
        </w:r>
        <w:r>
          <w:rPr>
            <w:rStyle w:val="Hyperlink"/>
            <w:lang w:val="ru-RU"/>
          </w:rPr>
          <w:t>-</w:t>
        </w:r>
        <w:r>
          <w:rPr>
            <w:rStyle w:val="Hyperlink"/>
          </w:rPr>
          <w:t>upitnik</w:t>
        </w:r>
        <w:r>
          <w:rPr>
            <w:rStyle w:val="Hyperlink"/>
            <w:lang w:val="ru-RU"/>
          </w:rPr>
          <w:t>.</w:t>
        </w:r>
        <w:r>
          <w:rPr>
            <w:rStyle w:val="Hyperlink"/>
          </w:rPr>
          <w:t>aspx</w:t>
        </w:r>
      </w:hyperlink>
    </w:p>
    <w:p w:rsidR="00D63415" w:rsidRPr="00F85E37" w:rsidRDefault="00E50B4D" w:rsidP="00F85E37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квалификацију: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r w:rsidR="006160CC" w:rsidRPr="001B08DC">
        <w:rPr>
          <w:rFonts w:cs="Arial"/>
          <w:b/>
          <w:lang w:val="ru-RU"/>
        </w:rPr>
        <w:t>Валидност понуде: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облигационим односима (даље: ЗОО) – понуђач је везан понудом, рок важења понуде се сматра роком за њено прихватање, а понуда у којој је одређен рок за њено прихватање, даје </w:t>
      </w:r>
      <w:r w:rsidRPr="008F03CE">
        <w:rPr>
          <w:rFonts w:cs="Arial"/>
          <w:lang w:val="ru-RU"/>
        </w:rPr>
        <w:t xml:space="preserve">могућност </w:t>
      </w:r>
      <w:r w:rsidR="008A2345" w:rsidRPr="008A2345">
        <w:rPr>
          <w:rFonts w:cs="Arial"/>
          <w:lang w:val="ru-RU"/>
        </w:rPr>
        <w:t xml:space="preserve">ХИП-Петрохемија доо </w:t>
      </w:r>
      <w:r w:rsidRPr="008F03CE">
        <w:rPr>
          <w:rFonts w:cs="Arial"/>
          <w:lang w:val="ru-RU"/>
        </w:rPr>
        <w:t xml:space="preserve">да до истека тог рока одговори да ли Понуду прихвата или не. </w:t>
      </w:r>
      <w:r w:rsidR="00445CE5" w:rsidRPr="008F03CE">
        <w:rPr>
          <w:rFonts w:cs="Arial"/>
          <w:lang w:val="ru-RU"/>
        </w:rPr>
        <w:t>У случају повлачења понуде, исто подразумева последице прописане законским и подзаконским актима РС.</w:t>
      </w: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975DC1" w:rsidRPr="00076F6F" w:rsidRDefault="00975DC1" w:rsidP="00975DC1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r w:rsidR="00DD3C05">
        <w:rPr>
          <w:rFonts w:cs="Arial"/>
          <w:szCs w:val="20"/>
          <w:lang w:val="sr-Cyrl-RS"/>
        </w:rPr>
        <w:t>Не</w:t>
      </w:r>
      <w:r w:rsidR="00804540">
        <w:rPr>
          <w:rFonts w:cs="Arial"/>
          <w:szCs w:val="20"/>
          <w:lang w:val="sr-Cyrl-RS"/>
        </w:rPr>
        <w:t xml:space="preserve">вена </w:t>
      </w:r>
      <w:r w:rsidR="00436A57">
        <w:rPr>
          <w:rFonts w:cs="Arial"/>
          <w:szCs w:val="20"/>
          <w:lang w:val="sr-Cyrl-RS"/>
        </w:rPr>
        <w:t>Крстић</w:t>
      </w:r>
      <w:r w:rsidRPr="00076F6F">
        <w:rPr>
          <w:rFonts w:cs="Arial"/>
          <w:szCs w:val="20"/>
          <w:lang w:val="sr-Cyrl-RS"/>
        </w:rPr>
        <w:t xml:space="preserve">, e-mail: </w:t>
      </w:r>
      <w:bookmarkStart w:id="0" w:name="_GoBack"/>
      <w:bookmarkEnd w:id="0"/>
      <w:r w:rsidR="00436A57">
        <w:rPr>
          <w:rFonts w:cs="Arial"/>
          <w:szCs w:val="20"/>
          <w:lang w:val="sr-Latn-RS"/>
        </w:rPr>
        <w:fldChar w:fldCharType="begin"/>
      </w:r>
      <w:r w:rsidR="00436A57">
        <w:rPr>
          <w:rFonts w:cs="Arial"/>
          <w:szCs w:val="20"/>
          <w:lang w:val="sr-Latn-RS"/>
        </w:rPr>
        <w:instrText xml:space="preserve"> HYPERLINK "mailto:</w:instrText>
      </w:r>
      <w:r w:rsidR="00436A57" w:rsidRPr="00436A57">
        <w:rPr>
          <w:rFonts w:cs="Arial"/>
          <w:szCs w:val="20"/>
          <w:lang w:val="sr-Latn-RS"/>
        </w:rPr>
        <w:instrText>nevena.n.krstic</w:instrText>
      </w:r>
      <w:r w:rsidR="00436A57" w:rsidRPr="00436A57">
        <w:rPr>
          <w:rFonts w:cs="Arial"/>
          <w:szCs w:val="20"/>
          <w:lang w:val="sr-Cyrl-RS"/>
        </w:rPr>
        <w:instrText>@</w:instrText>
      </w:r>
      <w:r w:rsidR="00436A57" w:rsidRPr="00436A57">
        <w:rPr>
          <w:rFonts w:cs="Arial"/>
          <w:szCs w:val="20"/>
          <w:lang w:val="sr-Latn-RS"/>
        </w:rPr>
        <w:instrText>hip-petrohemija</w:instrText>
      </w:r>
      <w:r w:rsidR="00436A57" w:rsidRPr="00436A57">
        <w:rPr>
          <w:rFonts w:cs="Arial"/>
          <w:szCs w:val="20"/>
          <w:lang w:val="sr-Cyrl-RS"/>
        </w:rPr>
        <w:instrText>.</w:instrText>
      </w:r>
      <w:r w:rsidR="00436A57">
        <w:rPr>
          <w:rFonts w:cs="Arial"/>
          <w:szCs w:val="20"/>
          <w:lang w:val="sr-Latn-RS"/>
        </w:rPr>
        <w:instrText xml:space="preserve">" </w:instrText>
      </w:r>
      <w:r w:rsidR="00436A57">
        <w:rPr>
          <w:rFonts w:cs="Arial"/>
          <w:szCs w:val="20"/>
          <w:lang w:val="sr-Latn-RS"/>
        </w:rPr>
        <w:fldChar w:fldCharType="separate"/>
      </w:r>
      <w:r w:rsidR="00436A57" w:rsidRPr="00FA370D">
        <w:rPr>
          <w:rStyle w:val="Hyperlink"/>
          <w:rFonts w:cs="Arial"/>
          <w:szCs w:val="20"/>
          <w:lang w:val="sr-Latn-RS"/>
        </w:rPr>
        <w:t>nevena.n.krstic</w:t>
      </w:r>
      <w:r w:rsidR="00436A57" w:rsidRPr="00FA370D">
        <w:rPr>
          <w:rStyle w:val="Hyperlink"/>
          <w:rFonts w:cs="Arial"/>
          <w:szCs w:val="20"/>
          <w:lang w:val="sr-Cyrl-RS"/>
        </w:rPr>
        <w:t>@</w:t>
      </w:r>
      <w:r w:rsidR="00436A57" w:rsidRPr="00FA370D">
        <w:rPr>
          <w:rStyle w:val="Hyperlink"/>
          <w:rFonts w:cs="Arial"/>
          <w:szCs w:val="20"/>
          <w:lang w:val="sr-Latn-RS"/>
        </w:rPr>
        <w:t>hip-petrohemija</w:t>
      </w:r>
      <w:r w:rsidR="00436A57" w:rsidRPr="00FA370D">
        <w:rPr>
          <w:rStyle w:val="Hyperlink"/>
          <w:rFonts w:cs="Arial"/>
          <w:szCs w:val="20"/>
          <w:lang w:val="sr-Cyrl-RS"/>
        </w:rPr>
        <w:t>.</w:t>
      </w:r>
      <w:r w:rsidR="00436A57">
        <w:rPr>
          <w:rFonts w:cs="Arial"/>
          <w:szCs w:val="20"/>
          <w:lang w:val="sr-Latn-RS"/>
        </w:rPr>
        <w:fldChar w:fldCharType="end"/>
      </w:r>
      <w:r>
        <w:rPr>
          <w:rStyle w:val="Hyperlink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 </w:t>
      </w:r>
      <w:r w:rsidR="00804540">
        <w:rPr>
          <w:rFonts w:cs="Arial"/>
          <w:szCs w:val="20"/>
          <w:lang w:val="sr-Cyrl-RS"/>
        </w:rPr>
        <w:t>телефон: 064/8566368</w:t>
      </w:r>
      <w:r>
        <w:rPr>
          <w:rFonts w:cs="Arial"/>
          <w:szCs w:val="20"/>
          <w:lang w:val="sr-Cyrl-RS"/>
        </w:rPr>
        <w:t>;</w:t>
      </w:r>
    </w:p>
    <w:p w:rsidR="00975DC1" w:rsidRPr="00DD3A9A" w:rsidRDefault="00975DC1" w:rsidP="00DF3909">
      <w:pPr>
        <w:rPr>
          <w:color w:val="000000" w:themeColor="text1"/>
          <w:lang w:val="sr-Latn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D3A9A">
        <w:rPr>
          <w:lang w:val="sr-Cyrl-RS"/>
        </w:rPr>
        <w:t>Техничка питања –</w:t>
      </w:r>
      <w:r w:rsidR="004A080F" w:rsidRPr="00DD3A9A">
        <w:rPr>
          <w:rFonts w:cs="Arial"/>
          <w:lang w:val="sr-Cyrl-RS"/>
        </w:rPr>
        <w:t xml:space="preserve"> </w:t>
      </w:r>
      <w:r w:rsidR="00F85E37" w:rsidRPr="00DD3A9A">
        <w:rPr>
          <w:rFonts w:cs="Arial"/>
          <w:lang w:val="sr-Cyrl-RS"/>
        </w:rPr>
        <w:t>Ивана Белушевић</w:t>
      </w:r>
      <w:r w:rsidR="004A080F" w:rsidRPr="00DD3A9A">
        <w:rPr>
          <w:lang w:val="ru-RU"/>
        </w:rPr>
        <w:t xml:space="preserve"> </w:t>
      </w:r>
      <w:r w:rsidR="002705A1" w:rsidRPr="00DD3A9A">
        <w:t>e</w:t>
      </w:r>
      <w:r w:rsidR="002705A1" w:rsidRPr="00DD3A9A">
        <w:rPr>
          <w:lang w:val="ru-RU"/>
        </w:rPr>
        <w:t>-</w:t>
      </w:r>
      <w:r w:rsidR="002705A1" w:rsidRPr="00DD3A9A">
        <w:t>mail</w:t>
      </w:r>
      <w:r w:rsidR="002705A1" w:rsidRPr="00DD3A9A">
        <w:rPr>
          <w:lang w:val="ru-RU"/>
        </w:rPr>
        <w:t xml:space="preserve">: </w:t>
      </w:r>
      <w:hyperlink r:id="rId16" w:history="1">
        <w:r w:rsidR="00F85E37" w:rsidRPr="00DD3A9A">
          <w:rPr>
            <w:rStyle w:val="Hyperlink"/>
            <w:lang w:val="sr-Latn-RS"/>
          </w:rPr>
          <w:t>ivana.belusevic</w:t>
        </w:r>
        <w:r w:rsidR="00F85E37" w:rsidRPr="00DD3A9A">
          <w:rPr>
            <w:rStyle w:val="Hyperlink"/>
            <w:lang w:val="ru-RU"/>
          </w:rPr>
          <w:t>@</w:t>
        </w:r>
        <w:r w:rsidR="00F85E37" w:rsidRPr="00DD3A9A">
          <w:rPr>
            <w:rStyle w:val="Hyperlink"/>
          </w:rPr>
          <w:t>hip</w:t>
        </w:r>
        <w:r w:rsidR="00F85E37" w:rsidRPr="00DD3A9A">
          <w:rPr>
            <w:rStyle w:val="Hyperlink"/>
            <w:lang w:val="ru-RU"/>
          </w:rPr>
          <w:t>-</w:t>
        </w:r>
        <w:r w:rsidR="00F85E37" w:rsidRPr="00DD3A9A">
          <w:rPr>
            <w:rStyle w:val="Hyperlink"/>
          </w:rPr>
          <w:t>petrohemija</w:t>
        </w:r>
        <w:r w:rsidR="00F85E37" w:rsidRPr="00DD3A9A">
          <w:rPr>
            <w:rStyle w:val="Hyperlink"/>
            <w:lang w:val="ru-RU"/>
          </w:rPr>
          <w:t>.</w:t>
        </w:r>
        <w:r w:rsidR="00F85E37" w:rsidRPr="00DD3A9A">
          <w:rPr>
            <w:rStyle w:val="Hyperlink"/>
          </w:rPr>
          <w:t>rs</w:t>
        </w:r>
      </w:hyperlink>
      <w:r w:rsidR="002705A1" w:rsidRPr="00DD3A9A">
        <w:rPr>
          <w:lang w:val="ru-RU"/>
        </w:rPr>
        <w:t xml:space="preserve"> </w:t>
      </w:r>
      <w:r w:rsidR="002705A1" w:rsidRPr="00DD3A9A">
        <w:rPr>
          <w:lang w:val="sr-Cyrl-RS"/>
        </w:rPr>
        <w:t>телефон</w:t>
      </w:r>
      <w:r w:rsidR="005A5CAC" w:rsidRPr="00DD3A9A">
        <w:rPr>
          <w:lang w:val="sr-Latn-RS"/>
        </w:rPr>
        <w:t xml:space="preserve"> </w:t>
      </w:r>
      <w:r w:rsidR="003522A8" w:rsidRPr="00DD3A9A">
        <w:rPr>
          <w:lang w:val="sr-Latn-RS"/>
        </w:rPr>
        <w:t>064/85663</w:t>
      </w:r>
      <w:r w:rsidR="00F85E37" w:rsidRPr="00DD3A9A">
        <w:rPr>
          <w:lang w:val="sr-Latn-RS"/>
        </w:rPr>
        <w:t>19;</w:t>
      </w:r>
    </w:p>
    <w:p w:rsidR="006160CC" w:rsidRPr="00975DC1" w:rsidRDefault="006160CC" w:rsidP="006160CC">
      <w:pPr>
        <w:spacing w:before="0" w:after="0"/>
        <w:rPr>
          <w:color w:val="0000CC"/>
          <w:lang w:val="sr-Cyrl-RS"/>
        </w:rPr>
      </w:pPr>
    </w:p>
    <w:p w:rsidR="006160CC" w:rsidRPr="00DD3C05" w:rsidRDefault="006160CC" w:rsidP="00F71C4F">
      <w:pPr>
        <w:spacing w:before="0" w:after="0"/>
        <w:rPr>
          <w:rFonts w:cs="Arial"/>
          <w:lang w:val="sr-Cyrl-RS"/>
        </w:rPr>
      </w:pPr>
    </w:p>
    <w:p w:rsidR="006160CC" w:rsidRPr="00596229" w:rsidRDefault="006160CC" w:rsidP="00F71C4F">
      <w:pPr>
        <w:spacing w:before="0" w:after="0"/>
        <w:rPr>
          <w:rFonts w:cs="Arial"/>
          <w:lang w:val="sr-Cyrl-RS"/>
        </w:rPr>
      </w:pPr>
    </w:p>
    <w:p w:rsidR="00E809A6" w:rsidRPr="00596229" w:rsidRDefault="00E809A6" w:rsidP="00E809A6">
      <w:pPr>
        <w:pStyle w:val="BodyText"/>
        <w:rPr>
          <w:i/>
          <w:color w:val="00B050"/>
          <w:lang w:val="sr-Cyrl-RS"/>
        </w:rPr>
      </w:pPr>
    </w:p>
    <w:sectPr w:rsidR="00E809A6" w:rsidRPr="00596229" w:rsidSect="00922B59">
      <w:headerReference w:type="default" r:id="rId17"/>
      <w:footerReference w:type="defaul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4F8" w:rsidRDefault="008E54F8" w:rsidP="00431654">
      <w:pPr>
        <w:spacing w:after="0"/>
      </w:pPr>
      <w:r>
        <w:separator/>
      </w:r>
    </w:p>
  </w:endnote>
  <w:endnote w:type="continuationSeparator" w:id="0">
    <w:p w:rsidR="008E54F8" w:rsidRDefault="008E54F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4F8" w:rsidRDefault="008E54F8" w:rsidP="00431654">
      <w:pPr>
        <w:spacing w:after="0"/>
      </w:pPr>
      <w:r>
        <w:separator/>
      </w:r>
    </w:p>
  </w:footnote>
  <w:footnote w:type="continuationSeparator" w:id="0">
    <w:p w:rsidR="008E54F8" w:rsidRDefault="008E54F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5024D"/>
    <w:rsid w:val="00060801"/>
    <w:rsid w:val="000856BF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6CA8"/>
    <w:rsid w:val="001D42A9"/>
    <w:rsid w:val="001F40E5"/>
    <w:rsid w:val="00217689"/>
    <w:rsid w:val="00232211"/>
    <w:rsid w:val="00244A37"/>
    <w:rsid w:val="0024576F"/>
    <w:rsid w:val="002705A1"/>
    <w:rsid w:val="00296E4D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E2567"/>
    <w:rsid w:val="003E4E27"/>
    <w:rsid w:val="003E54AE"/>
    <w:rsid w:val="003E6C8D"/>
    <w:rsid w:val="003F5244"/>
    <w:rsid w:val="00431654"/>
    <w:rsid w:val="00436A57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710078"/>
    <w:rsid w:val="007235D3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6062F"/>
    <w:rsid w:val="00871F47"/>
    <w:rsid w:val="008742AD"/>
    <w:rsid w:val="008858E4"/>
    <w:rsid w:val="008A026B"/>
    <w:rsid w:val="008A2083"/>
    <w:rsid w:val="008A2345"/>
    <w:rsid w:val="008A55B2"/>
    <w:rsid w:val="008C4DD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1011"/>
    <w:rsid w:val="00961D7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6417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C0E54"/>
    <w:rsid w:val="00BD354F"/>
    <w:rsid w:val="00C04054"/>
    <w:rsid w:val="00C125F7"/>
    <w:rsid w:val="00C13C8B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086A"/>
    <w:rsid w:val="00C95774"/>
    <w:rsid w:val="00CC4E3F"/>
    <w:rsid w:val="00CD37B3"/>
    <w:rsid w:val="00CD5535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A9A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85E37"/>
    <w:rsid w:val="00F91913"/>
    <w:rsid w:val="00F94235"/>
    <w:rsid w:val="00FA244F"/>
    <w:rsid w:val="00FA38EF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52D2119F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5E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ivana.belusevic@hip-petrohemija.r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261021E-155E-4262-89B6-D346372DA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Nevena N. Krstic</cp:lastModifiedBy>
  <cp:revision>62</cp:revision>
  <cp:lastPrinted>2020-11-05T10:38:00Z</cp:lastPrinted>
  <dcterms:created xsi:type="dcterms:W3CDTF">2024-01-10T07:44:00Z</dcterms:created>
  <dcterms:modified xsi:type="dcterms:W3CDTF">2026-07-01T08:59:00Z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